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B14" w14:textId="387A4DFA" w:rsidR="006213A9" w:rsidRDefault="003C495E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</w:rPr>
      </w:pPr>
      <w:r>
        <w:rPr>
          <w:rFonts w:ascii="Helvetica Neue" w:eastAsia="Helvetica Neue" w:hAnsi="Helvetica Neue" w:cs="Helvetica Neue"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70E2F5C" wp14:editId="02B41F5B">
            <wp:extent cx="2312585" cy="5118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60" cy="5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7DAE" w14:textId="77777777" w:rsidR="006213A9" w:rsidRDefault="006213A9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  <w:lang w:val="fr-FR"/>
        </w:rPr>
      </w:pPr>
    </w:p>
    <w:p w14:paraId="034C6A8A" w14:textId="362D1063" w:rsidR="006213A9" w:rsidRPr="00402DFE" w:rsidRDefault="006419B2" w:rsidP="00402DFE">
      <w:pPr>
        <w:pStyle w:val="Corps"/>
        <w:jc w:val="center"/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</w:pPr>
      <w:r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  <w:t>COSQUILLAS</w:t>
      </w:r>
    </w:p>
    <w:p w14:paraId="02DFE51F" w14:textId="3A8A16B9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5E9696BD" w14:textId="77777777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259FEE53" w14:textId="77777777" w:rsidR="006213A9" w:rsidRDefault="0061002D">
      <w:pPr>
        <w:pStyle w:val="Corps"/>
        <w:jc w:val="both"/>
        <w:rPr>
          <w:rStyle w:val="Aucun"/>
          <w:rFonts w:ascii="Helvetica Neue" w:eastAsia="Helvetica Neue" w:hAnsi="Helvetica Neue" w:cs="Helvetica Neue"/>
          <w:color w:val="F8824F"/>
          <w:sz w:val="22"/>
          <w:szCs w:val="22"/>
          <w:u w:color="F8824F"/>
        </w:rPr>
      </w:pPr>
      <w:proofErr w:type="spell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Eléments</w:t>
      </w:r>
      <w:proofErr w:type="spellEnd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 xml:space="preserve"> obligatoires à mentionner dans toute </w:t>
      </w:r>
      <w:proofErr w:type="gram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communication</w:t>
      </w:r>
      <w:r>
        <w:rPr>
          <w:rStyle w:val="Aucun"/>
          <w:rFonts w:ascii="Helvetica Neue" w:hAnsi="Helvetica Neue"/>
          <w:color w:val="F8824F"/>
          <w:sz w:val="22"/>
          <w:szCs w:val="22"/>
          <w:u w:color="F8824F"/>
          <w:lang w:val="fr-FR"/>
        </w:rPr>
        <w:t>:</w:t>
      </w:r>
      <w:proofErr w:type="gramEnd"/>
    </w:p>
    <w:p w14:paraId="0386B6DB" w14:textId="77777777" w:rsidR="006213A9" w:rsidRDefault="006213A9">
      <w:pPr>
        <w:pStyle w:val="Corps"/>
        <w:jc w:val="both"/>
        <w:rPr>
          <w:rStyle w:val="Aucun"/>
          <w:rFonts w:ascii="Helvetica Neue" w:eastAsia="Helvetica Neue" w:hAnsi="Helvetica Neue" w:cs="Helvetica Neue"/>
          <w:sz w:val="22"/>
          <w:szCs w:val="22"/>
          <w:lang w:val="fr-FR"/>
        </w:rPr>
      </w:pPr>
    </w:p>
    <w:p w14:paraId="073831D7" w14:textId="7CBAB083" w:rsidR="006213A9" w:rsidRDefault="006213A9">
      <w:pPr>
        <w:pStyle w:val="Sansinterligne"/>
        <w:jc w:val="both"/>
        <w:rPr>
          <w:rStyle w:val="Aucun"/>
          <w:rFonts w:ascii="Helvetica Neue" w:eastAsia="Calibri" w:hAnsi="Helvetica Neue" w:cs="Calibri"/>
          <w14:textOutline w14:w="0" w14:cap="flat" w14:cmpd="sng" w14:algn="ctr">
            <w14:noFill/>
            <w14:prstDash w14:val="solid"/>
            <w14:bevel/>
          </w14:textOutline>
        </w:rPr>
      </w:pPr>
    </w:p>
    <w:p w14:paraId="6EE21DC1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Clara Lopez Casado, initiatrice, </w:t>
      </w:r>
      <w:proofErr w:type="spellStart"/>
      <w:r w:rsidRPr="006419B2">
        <w:rPr>
          <w:rFonts w:ascii="Helvetica" w:hAnsi="Helvetica"/>
          <w:lang w:val="fr-BE" w:eastAsia="fr-FR"/>
        </w:rPr>
        <w:t>écriture</w:t>
      </w:r>
      <w:proofErr w:type="spellEnd"/>
      <w:r w:rsidRPr="006419B2">
        <w:rPr>
          <w:rFonts w:ascii="Helvetica" w:hAnsi="Helvetica"/>
          <w:lang w:val="fr-BE" w:eastAsia="fr-FR"/>
        </w:rPr>
        <w:t xml:space="preserve">, </w:t>
      </w:r>
      <w:proofErr w:type="spellStart"/>
      <w:r w:rsidRPr="006419B2">
        <w:rPr>
          <w:rFonts w:ascii="Helvetica" w:hAnsi="Helvetica"/>
          <w:lang w:val="fr-BE" w:eastAsia="fr-FR"/>
        </w:rPr>
        <w:t>comédienne</w:t>
      </w:r>
      <w:proofErr w:type="spellEnd"/>
      <w:r w:rsidRPr="006419B2">
        <w:rPr>
          <w:rFonts w:ascii="Helvetica" w:hAnsi="Helvetica"/>
          <w:lang w:val="fr-BE" w:eastAsia="fr-FR"/>
        </w:rPr>
        <w:t xml:space="preserve"> et production </w:t>
      </w:r>
    </w:p>
    <w:p w14:paraId="1055F7DE" w14:textId="554C6596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Sandrine Clark, </w:t>
      </w:r>
      <w:proofErr w:type="spellStart"/>
      <w:r w:rsidRPr="006419B2">
        <w:rPr>
          <w:rFonts w:ascii="Helvetica" w:hAnsi="Helvetica"/>
          <w:lang w:val="fr-BE" w:eastAsia="fr-FR"/>
        </w:rPr>
        <w:t>écriture</w:t>
      </w:r>
      <w:proofErr w:type="spellEnd"/>
      <w:r w:rsidRPr="006419B2">
        <w:rPr>
          <w:rFonts w:ascii="Helvetica" w:hAnsi="Helvetica"/>
          <w:lang w:val="fr-BE" w:eastAsia="fr-FR"/>
        </w:rPr>
        <w:t xml:space="preserve"> et </w:t>
      </w:r>
      <w:proofErr w:type="spellStart"/>
      <w:r w:rsidRPr="006419B2">
        <w:rPr>
          <w:rFonts w:ascii="Helvetica" w:hAnsi="Helvetica"/>
          <w:lang w:val="fr-BE" w:eastAsia="fr-FR"/>
        </w:rPr>
        <w:t>scénographe</w:t>
      </w:r>
      <w:proofErr w:type="spellEnd"/>
      <w:r w:rsidRPr="006419B2">
        <w:rPr>
          <w:rFonts w:ascii="Helvetica" w:hAnsi="Helvetica"/>
          <w:lang w:val="fr-BE" w:eastAsia="fr-FR"/>
        </w:rPr>
        <w:br/>
        <w:t xml:space="preserve">Tom </w:t>
      </w:r>
      <w:proofErr w:type="spellStart"/>
      <w:r w:rsidRPr="006419B2">
        <w:rPr>
          <w:rFonts w:ascii="Helvetica" w:hAnsi="Helvetica"/>
          <w:lang w:val="fr-BE" w:eastAsia="fr-FR"/>
        </w:rPr>
        <w:t>Mannaerts</w:t>
      </w:r>
      <w:proofErr w:type="spellEnd"/>
      <w:r w:rsidRPr="006419B2">
        <w:rPr>
          <w:rFonts w:ascii="Helvetica" w:hAnsi="Helvetica"/>
          <w:lang w:val="fr-BE" w:eastAsia="fr-FR"/>
        </w:rPr>
        <w:t xml:space="preserve">, </w:t>
      </w:r>
      <w:proofErr w:type="spellStart"/>
      <w:r w:rsidRPr="006419B2">
        <w:rPr>
          <w:rFonts w:ascii="Helvetica" w:hAnsi="Helvetica"/>
          <w:lang w:val="fr-BE" w:eastAsia="fr-FR"/>
        </w:rPr>
        <w:t>comédien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</w:p>
    <w:p w14:paraId="545055F8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proofErr w:type="spellStart"/>
      <w:r w:rsidRPr="006419B2">
        <w:rPr>
          <w:rFonts w:ascii="Helvetica" w:hAnsi="Helvetica"/>
          <w:lang w:val="fr-BE" w:eastAsia="fr-FR"/>
        </w:rPr>
        <w:t>Zosia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  <w:proofErr w:type="spellStart"/>
      <w:r w:rsidRPr="006419B2">
        <w:rPr>
          <w:rFonts w:ascii="Helvetica" w:hAnsi="Helvetica"/>
          <w:lang w:val="fr-BE" w:eastAsia="fr-FR"/>
        </w:rPr>
        <w:t>Ladomirska</w:t>
      </w:r>
      <w:proofErr w:type="spellEnd"/>
      <w:r w:rsidRPr="006419B2">
        <w:rPr>
          <w:rFonts w:ascii="Helvetica" w:hAnsi="Helvetica"/>
          <w:lang w:val="fr-BE" w:eastAsia="fr-FR"/>
        </w:rPr>
        <w:t xml:space="preserve">, </w:t>
      </w:r>
      <w:proofErr w:type="spellStart"/>
      <w:r w:rsidRPr="006419B2">
        <w:rPr>
          <w:rFonts w:ascii="Helvetica" w:hAnsi="Helvetica"/>
          <w:lang w:val="fr-BE" w:eastAsia="fr-FR"/>
        </w:rPr>
        <w:t>comédienne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</w:p>
    <w:p w14:paraId="54F4FE41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Julie Antoine, metteuse en </w:t>
      </w:r>
      <w:proofErr w:type="spellStart"/>
      <w:r w:rsidRPr="006419B2">
        <w:rPr>
          <w:rFonts w:ascii="Helvetica" w:hAnsi="Helvetica"/>
          <w:lang w:val="fr-BE" w:eastAsia="fr-FR"/>
        </w:rPr>
        <w:t>scène</w:t>
      </w:r>
      <w:proofErr w:type="spellEnd"/>
      <w:r w:rsidRPr="006419B2">
        <w:rPr>
          <w:rFonts w:ascii="Helvetica" w:hAnsi="Helvetica"/>
          <w:lang w:val="fr-BE" w:eastAsia="fr-FR"/>
        </w:rPr>
        <w:t xml:space="preserve"> Isabelle Verlaine, aide à la dramaturgie </w:t>
      </w:r>
    </w:p>
    <w:p w14:paraId="651CA01A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Mark </w:t>
      </w:r>
      <w:proofErr w:type="spellStart"/>
      <w:r w:rsidRPr="006419B2">
        <w:rPr>
          <w:rFonts w:ascii="Helvetica" w:hAnsi="Helvetica"/>
          <w:lang w:val="fr-BE" w:eastAsia="fr-FR"/>
        </w:rPr>
        <w:t>Dehou</w:t>
      </w:r>
      <w:proofErr w:type="spellEnd"/>
      <w:r w:rsidRPr="006419B2">
        <w:rPr>
          <w:rFonts w:ascii="Helvetica" w:hAnsi="Helvetica"/>
          <w:lang w:val="fr-BE" w:eastAsia="fr-FR"/>
        </w:rPr>
        <w:t xml:space="preserve">, compositeur </w:t>
      </w:r>
    </w:p>
    <w:p w14:paraId="06522EA1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proofErr w:type="spellStart"/>
      <w:r w:rsidRPr="006419B2">
        <w:rPr>
          <w:rFonts w:ascii="Helvetica" w:hAnsi="Helvetica"/>
          <w:lang w:val="fr-BE" w:eastAsia="fr-FR"/>
        </w:rPr>
        <w:t>Gaetan</w:t>
      </w:r>
      <w:proofErr w:type="spellEnd"/>
      <w:r w:rsidRPr="006419B2">
        <w:rPr>
          <w:rFonts w:ascii="Helvetica" w:hAnsi="Helvetica"/>
          <w:lang w:val="fr-BE" w:eastAsia="fr-FR"/>
        </w:rPr>
        <w:t xml:space="preserve"> Van Den Berg, </w:t>
      </w:r>
      <w:proofErr w:type="spellStart"/>
      <w:r w:rsidRPr="006419B2">
        <w:rPr>
          <w:rFonts w:ascii="Helvetica" w:hAnsi="Helvetica"/>
          <w:lang w:val="fr-BE" w:eastAsia="fr-FR"/>
        </w:rPr>
        <w:t>créateur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  <w:proofErr w:type="spellStart"/>
      <w:r w:rsidRPr="006419B2">
        <w:rPr>
          <w:rFonts w:ascii="Helvetica" w:hAnsi="Helvetica"/>
          <w:lang w:val="fr-BE" w:eastAsia="fr-FR"/>
        </w:rPr>
        <w:t>lumière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  <w:proofErr w:type="spellStart"/>
      <w:r w:rsidRPr="006419B2">
        <w:rPr>
          <w:rFonts w:ascii="Helvetica" w:hAnsi="Helvetica"/>
          <w:lang w:val="fr-BE" w:eastAsia="fr-FR"/>
        </w:rPr>
        <w:t>Régie</w:t>
      </w:r>
      <w:proofErr w:type="spellEnd"/>
      <w:r w:rsidRPr="006419B2">
        <w:rPr>
          <w:rFonts w:ascii="Helvetica" w:hAnsi="Helvetica"/>
          <w:lang w:val="fr-BE" w:eastAsia="fr-FR"/>
        </w:rPr>
        <w:t xml:space="preserve"> son et </w:t>
      </w:r>
      <w:proofErr w:type="spellStart"/>
      <w:r w:rsidRPr="006419B2">
        <w:rPr>
          <w:rFonts w:ascii="Helvetica" w:hAnsi="Helvetica"/>
          <w:lang w:val="fr-BE" w:eastAsia="fr-FR"/>
        </w:rPr>
        <w:t>lumière</w:t>
      </w:r>
      <w:proofErr w:type="spellEnd"/>
    </w:p>
    <w:p w14:paraId="4D12AA0F" w14:textId="57E03338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proofErr w:type="spellStart"/>
      <w:r w:rsidRPr="006419B2">
        <w:rPr>
          <w:rFonts w:ascii="Helvetica" w:hAnsi="Helvetica"/>
          <w:lang w:val="fr-BE" w:eastAsia="fr-FR"/>
        </w:rPr>
        <w:t>Grib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  <w:proofErr w:type="spellStart"/>
      <w:r w:rsidRPr="006419B2">
        <w:rPr>
          <w:rFonts w:ascii="Helvetica" w:hAnsi="Helvetica"/>
          <w:lang w:val="fr-BE" w:eastAsia="fr-FR"/>
        </w:rPr>
        <w:t>Borremans</w:t>
      </w:r>
      <w:proofErr w:type="spellEnd"/>
      <w:r w:rsidRPr="006419B2">
        <w:rPr>
          <w:rFonts w:ascii="Helvetica" w:hAnsi="Helvetica"/>
          <w:lang w:val="fr-BE" w:eastAsia="fr-FR"/>
        </w:rPr>
        <w:t xml:space="preserve"> Laura Nicolas, inspiratrice et illustrations </w:t>
      </w:r>
    </w:p>
    <w:p w14:paraId="4F19D2BF" w14:textId="02BADC50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Pierre </w:t>
      </w:r>
      <w:proofErr w:type="spellStart"/>
      <w:r w:rsidRPr="006419B2">
        <w:rPr>
          <w:rFonts w:ascii="Helvetica" w:hAnsi="Helvetica"/>
          <w:lang w:val="fr-BE" w:eastAsia="fr-FR"/>
        </w:rPr>
        <w:t>Ronti</w:t>
      </w:r>
      <w:proofErr w:type="spellEnd"/>
      <w:r w:rsidRPr="006419B2">
        <w:rPr>
          <w:rFonts w:ascii="Helvetica" w:hAnsi="Helvetica"/>
          <w:lang w:val="fr-BE" w:eastAsia="fr-FR"/>
        </w:rPr>
        <w:t xml:space="preserve"> – Mes Idées Fixes, diffusion</w:t>
      </w:r>
    </w:p>
    <w:p w14:paraId="638318D9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</w:p>
    <w:p w14:paraId="6012D3F2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b/>
          <w:bCs/>
          <w:lang w:val="fr-BE" w:eastAsia="fr-FR"/>
        </w:rPr>
        <w:t xml:space="preserve">Une production de la Compagnie O Quel Dommage </w:t>
      </w:r>
    </w:p>
    <w:p w14:paraId="4D59C43A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en coproduction avec la Cie de la Casquette ,de HET LAB Hasselt et Pierre de Lune. </w:t>
      </w:r>
    </w:p>
    <w:p w14:paraId="0D40A7DC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t xml:space="preserve">Avec l'aide à la </w:t>
      </w:r>
      <w:proofErr w:type="spellStart"/>
      <w:r w:rsidRPr="006419B2">
        <w:rPr>
          <w:rFonts w:ascii="Helvetica" w:hAnsi="Helvetica"/>
          <w:lang w:val="fr-BE" w:eastAsia="fr-FR"/>
        </w:rPr>
        <w:t>création</w:t>
      </w:r>
      <w:proofErr w:type="spellEnd"/>
      <w:r w:rsidRPr="006419B2">
        <w:rPr>
          <w:rFonts w:ascii="Helvetica" w:hAnsi="Helvetica"/>
          <w:lang w:val="fr-BE" w:eastAsia="fr-FR"/>
        </w:rPr>
        <w:t xml:space="preserve"> de la </w:t>
      </w:r>
      <w:proofErr w:type="spellStart"/>
      <w:r w:rsidRPr="006419B2">
        <w:rPr>
          <w:rFonts w:ascii="Helvetica" w:hAnsi="Helvetica"/>
          <w:lang w:val="fr-BE" w:eastAsia="fr-FR"/>
        </w:rPr>
        <w:t>Federation</w:t>
      </w:r>
      <w:proofErr w:type="spellEnd"/>
      <w:r w:rsidRPr="006419B2">
        <w:rPr>
          <w:rFonts w:ascii="Helvetica" w:hAnsi="Helvetica"/>
          <w:lang w:val="fr-BE" w:eastAsia="fr-FR"/>
        </w:rPr>
        <w:t xml:space="preserve"> Wallonie-Bruxelles, service </w:t>
      </w:r>
      <w:proofErr w:type="spellStart"/>
      <w:r w:rsidRPr="006419B2">
        <w:rPr>
          <w:rFonts w:ascii="Helvetica" w:hAnsi="Helvetica"/>
          <w:lang w:val="fr-BE" w:eastAsia="fr-FR"/>
        </w:rPr>
        <w:t>général</w:t>
      </w:r>
      <w:proofErr w:type="spellEnd"/>
      <w:r w:rsidRPr="006419B2">
        <w:rPr>
          <w:rFonts w:ascii="Helvetica" w:hAnsi="Helvetica"/>
          <w:lang w:val="fr-BE" w:eastAsia="fr-FR"/>
        </w:rPr>
        <w:t xml:space="preserve"> de la </w:t>
      </w:r>
      <w:proofErr w:type="spellStart"/>
      <w:r w:rsidRPr="006419B2">
        <w:rPr>
          <w:rFonts w:ascii="Helvetica" w:hAnsi="Helvetica"/>
          <w:lang w:val="fr-BE" w:eastAsia="fr-FR"/>
        </w:rPr>
        <w:t>création</w:t>
      </w:r>
      <w:proofErr w:type="spellEnd"/>
      <w:r w:rsidRPr="006419B2">
        <w:rPr>
          <w:rFonts w:ascii="Helvetica" w:hAnsi="Helvetica"/>
          <w:lang w:val="fr-BE" w:eastAsia="fr-FR"/>
        </w:rPr>
        <w:t xml:space="preserve"> artistique – direction du </w:t>
      </w:r>
      <w:proofErr w:type="spellStart"/>
      <w:r w:rsidRPr="006419B2">
        <w:rPr>
          <w:rFonts w:ascii="Helvetica" w:hAnsi="Helvetica"/>
          <w:lang w:val="fr-BE" w:eastAsia="fr-FR"/>
        </w:rPr>
        <w:t>théâtre</w:t>
      </w:r>
      <w:proofErr w:type="spellEnd"/>
      <w:r w:rsidRPr="006419B2">
        <w:rPr>
          <w:rFonts w:ascii="Helvetica" w:hAnsi="Helvetica"/>
          <w:lang w:val="fr-BE" w:eastAsia="fr-FR"/>
        </w:rPr>
        <w:t xml:space="preserve"> et du soutien financier de la bourse Rayonnement Wallonie, initiative du gouvernement wallon, </w:t>
      </w:r>
      <w:proofErr w:type="spellStart"/>
      <w:r w:rsidRPr="006419B2">
        <w:rPr>
          <w:rFonts w:ascii="Helvetica" w:hAnsi="Helvetica"/>
          <w:lang w:val="fr-BE" w:eastAsia="fr-FR"/>
        </w:rPr>
        <w:t>opére</w:t>
      </w:r>
      <w:proofErr w:type="spellEnd"/>
      <w:r w:rsidRPr="006419B2">
        <w:rPr>
          <w:rFonts w:ascii="Helvetica" w:hAnsi="Helvetica"/>
          <w:lang w:val="fr-BE" w:eastAsia="fr-FR"/>
        </w:rPr>
        <w:t xml:space="preserve">́ par </w:t>
      </w:r>
      <w:proofErr w:type="spellStart"/>
      <w:r w:rsidRPr="006419B2">
        <w:rPr>
          <w:rFonts w:ascii="Helvetica" w:hAnsi="Helvetica"/>
          <w:lang w:val="fr-BE" w:eastAsia="fr-FR"/>
        </w:rPr>
        <w:t>st'art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  <w:proofErr w:type="spellStart"/>
      <w:r w:rsidRPr="006419B2">
        <w:rPr>
          <w:rFonts w:ascii="Helvetica" w:hAnsi="Helvetica"/>
          <w:lang w:val="fr-BE" w:eastAsia="fr-FR"/>
        </w:rPr>
        <w:t>sa</w:t>
      </w:r>
      <w:proofErr w:type="spellEnd"/>
      <w:r w:rsidRPr="006419B2">
        <w:rPr>
          <w:rFonts w:ascii="Helvetica" w:hAnsi="Helvetica"/>
          <w:lang w:val="fr-BE" w:eastAsia="fr-FR"/>
        </w:rPr>
        <w:t>, le Centre Culturel Brabant Wallon et l’Ambassade d'Espagne.</w:t>
      </w:r>
    </w:p>
    <w:p w14:paraId="0131358E" w14:textId="77777777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br/>
        <w:t>Nous sommes aussi heureux d'</w:t>
      </w:r>
      <w:proofErr w:type="spellStart"/>
      <w:r w:rsidRPr="006419B2">
        <w:rPr>
          <w:rFonts w:ascii="Helvetica" w:hAnsi="Helvetica"/>
          <w:lang w:val="fr-BE" w:eastAsia="fr-FR"/>
        </w:rPr>
        <w:t>être</w:t>
      </w:r>
      <w:proofErr w:type="spellEnd"/>
      <w:r w:rsidRPr="006419B2">
        <w:rPr>
          <w:rFonts w:ascii="Helvetica" w:hAnsi="Helvetica"/>
          <w:lang w:val="fr-BE" w:eastAsia="fr-FR"/>
        </w:rPr>
        <w:t xml:space="preserve"> soutenu par le Collectif H2Oz, La Roseraie, Le Centre Culturel de Jodoigne, Le </w:t>
      </w:r>
      <w:proofErr w:type="spellStart"/>
      <w:r w:rsidRPr="006419B2">
        <w:rPr>
          <w:rFonts w:ascii="Helvetica" w:hAnsi="Helvetica"/>
          <w:lang w:val="fr-BE" w:eastAsia="fr-FR"/>
        </w:rPr>
        <w:t>Wolubilis</w:t>
      </w:r>
      <w:proofErr w:type="spellEnd"/>
      <w:r w:rsidRPr="006419B2">
        <w:rPr>
          <w:rFonts w:ascii="Helvetica" w:hAnsi="Helvetica"/>
          <w:lang w:val="fr-BE" w:eastAsia="fr-FR"/>
        </w:rPr>
        <w:t xml:space="preserve">, La Commune d'Ixelles, service culture, </w:t>
      </w:r>
      <w:proofErr w:type="spellStart"/>
      <w:r w:rsidRPr="006419B2">
        <w:rPr>
          <w:rFonts w:ascii="Helvetica" w:hAnsi="Helvetica"/>
          <w:lang w:val="fr-BE" w:eastAsia="fr-FR"/>
        </w:rPr>
        <w:t>Ekla</w:t>
      </w:r>
      <w:proofErr w:type="spellEnd"/>
      <w:r w:rsidRPr="006419B2">
        <w:rPr>
          <w:rFonts w:ascii="Helvetica" w:hAnsi="Helvetica"/>
          <w:lang w:val="fr-BE" w:eastAsia="fr-FR"/>
        </w:rPr>
        <w:t>̀ pour tous, Le Centre de la Marionnette, La Roseraie, L’ambassade d'Espagne et Le Centre Culturel Jacques Franck.</w:t>
      </w:r>
    </w:p>
    <w:p w14:paraId="07C9D2B2" w14:textId="04746AC8" w:rsidR="006419B2" w:rsidRPr="006419B2" w:rsidRDefault="006419B2" w:rsidP="006419B2">
      <w:pPr>
        <w:tabs>
          <w:tab w:val="left" w:pos="5107"/>
        </w:tabs>
        <w:rPr>
          <w:rFonts w:ascii="Helvetica" w:hAnsi="Helvetica"/>
          <w:lang w:val="fr-BE" w:eastAsia="fr-FR"/>
        </w:rPr>
      </w:pPr>
      <w:r w:rsidRPr="006419B2">
        <w:rPr>
          <w:rFonts w:ascii="Helvetica" w:hAnsi="Helvetica"/>
          <w:lang w:val="fr-BE" w:eastAsia="fr-FR"/>
        </w:rPr>
        <w:br/>
        <w:t xml:space="preserve">Merci </w:t>
      </w:r>
      <w:proofErr w:type="spellStart"/>
      <w:r w:rsidRPr="006419B2">
        <w:rPr>
          <w:rFonts w:ascii="Helvetica" w:hAnsi="Helvetica"/>
          <w:lang w:val="fr-BE" w:eastAsia="fr-FR"/>
        </w:rPr>
        <w:t>a</w:t>
      </w:r>
      <w:proofErr w:type="spellEnd"/>
      <w:r w:rsidRPr="006419B2">
        <w:rPr>
          <w:rFonts w:ascii="Helvetica" w:hAnsi="Helvetica"/>
          <w:lang w:val="fr-BE" w:eastAsia="fr-FR"/>
        </w:rPr>
        <w:t xml:space="preserve">̀ Olivier </w:t>
      </w:r>
      <w:proofErr w:type="spellStart"/>
      <w:r w:rsidRPr="006419B2">
        <w:rPr>
          <w:rFonts w:ascii="Helvetica" w:hAnsi="Helvetica"/>
          <w:lang w:val="fr-BE" w:eastAsia="fr-FR"/>
        </w:rPr>
        <w:t>Mahiant</w:t>
      </w:r>
      <w:proofErr w:type="spellEnd"/>
      <w:r w:rsidRPr="006419B2">
        <w:rPr>
          <w:rFonts w:ascii="Helvetica" w:hAnsi="Helvetica"/>
          <w:lang w:val="fr-BE" w:eastAsia="fr-FR"/>
        </w:rPr>
        <w:t xml:space="preserve">, Luis Javier Cordoba et Amanda </w:t>
      </w:r>
      <w:proofErr w:type="spellStart"/>
      <w:r w:rsidRPr="006419B2">
        <w:rPr>
          <w:rFonts w:ascii="Helvetica" w:hAnsi="Helvetica"/>
          <w:lang w:val="fr-BE" w:eastAsia="fr-FR"/>
        </w:rPr>
        <w:t>Kibble</w:t>
      </w:r>
      <w:proofErr w:type="spellEnd"/>
      <w:r w:rsidRPr="006419B2">
        <w:rPr>
          <w:rFonts w:ascii="Helvetica" w:hAnsi="Helvetica"/>
          <w:lang w:val="fr-BE" w:eastAsia="fr-FR"/>
        </w:rPr>
        <w:t xml:space="preserve"> </w:t>
      </w:r>
    </w:p>
    <w:p w14:paraId="78E21326" w14:textId="14059B7C" w:rsidR="003362B5" w:rsidRPr="003362B5" w:rsidRDefault="003362B5" w:rsidP="003362B5">
      <w:pPr>
        <w:tabs>
          <w:tab w:val="left" w:pos="5107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3362B5" w:rsidRPr="003362B5">
      <w:footerReference w:type="default" r:id="rId8"/>
      <w:pgSz w:w="11900" w:h="16840"/>
      <w:pgMar w:top="85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3B7A" w14:textId="77777777" w:rsidR="00106437" w:rsidRDefault="00106437">
      <w:r>
        <w:separator/>
      </w:r>
    </w:p>
  </w:endnote>
  <w:endnote w:type="continuationSeparator" w:id="0">
    <w:p w14:paraId="045C0930" w14:textId="77777777" w:rsidR="00106437" w:rsidRDefault="0010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8EA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6F11B05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7AA6744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EC752A8" w14:textId="40432800" w:rsidR="006213A9" w:rsidRPr="003362B5" w:rsidRDefault="0061002D">
    <w:pPr>
      <w:pStyle w:val="Pieddepage"/>
      <w:tabs>
        <w:tab w:val="clear" w:pos="9072"/>
        <w:tab w:val="right" w:pos="9044"/>
      </w:tabs>
      <w:jc w:val="right"/>
      <w:rPr>
        <w:rStyle w:val="Aucun"/>
        <w:rFonts w:ascii="Helvetica Neue" w:hAnsi="Helvetica Neue"/>
        <w:color w:val="F8824F"/>
        <w:sz w:val="16"/>
        <w:szCs w:val="16"/>
        <w:u w:color="F8824F"/>
      </w:rPr>
    </w:pPr>
    <w:proofErr w:type="spellStart"/>
    <w:proofErr w:type="gramStart"/>
    <w:r>
      <w:rPr>
        <w:rStyle w:val="Aucun"/>
        <w:rFonts w:ascii="Helvetica Neue" w:hAnsi="Helvetica Neue"/>
        <w:color w:val="F8824F"/>
        <w:sz w:val="16"/>
        <w:szCs w:val="16"/>
        <w:u w:color="F8824F"/>
      </w:rPr>
      <w:t>age</w:t>
    </w:r>
    <w:proofErr w:type="spellEnd"/>
    <w:proofErr w:type="gramEnd"/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PAGE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1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 sur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NUMPAGES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2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4AF5" w14:textId="77777777" w:rsidR="00106437" w:rsidRDefault="00106437">
      <w:r>
        <w:separator/>
      </w:r>
    </w:p>
  </w:footnote>
  <w:footnote w:type="continuationSeparator" w:id="0">
    <w:p w14:paraId="1619C4AD" w14:textId="77777777" w:rsidR="00106437" w:rsidRDefault="0010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5020"/>
    <w:multiLevelType w:val="hybridMultilevel"/>
    <w:tmpl w:val="7EE2413A"/>
    <w:numStyleLink w:val="Style1import"/>
  </w:abstractNum>
  <w:abstractNum w:abstractNumId="1" w15:restartNumberingAfterBreak="0">
    <w:nsid w:val="3284328B"/>
    <w:multiLevelType w:val="hybridMultilevel"/>
    <w:tmpl w:val="7EE2413A"/>
    <w:styleLink w:val="Style1import"/>
    <w:lvl w:ilvl="0" w:tplc="9A6490C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458A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4C0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E1AAA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49D1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A9F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CDA68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CB6A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AC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3551711">
    <w:abstractNumId w:val="1"/>
  </w:num>
  <w:num w:numId="2" w16cid:durableId="98515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9"/>
    <w:rsid w:val="00024033"/>
    <w:rsid w:val="00026F3B"/>
    <w:rsid w:val="00106437"/>
    <w:rsid w:val="001B44CE"/>
    <w:rsid w:val="00296C3F"/>
    <w:rsid w:val="002B7C10"/>
    <w:rsid w:val="002E64B7"/>
    <w:rsid w:val="003362B5"/>
    <w:rsid w:val="003C495E"/>
    <w:rsid w:val="00402DFE"/>
    <w:rsid w:val="004247BA"/>
    <w:rsid w:val="004A3AFD"/>
    <w:rsid w:val="0061002D"/>
    <w:rsid w:val="006213A9"/>
    <w:rsid w:val="006419B2"/>
    <w:rsid w:val="007169DD"/>
    <w:rsid w:val="007366FB"/>
    <w:rsid w:val="00821570"/>
    <w:rsid w:val="00864CD5"/>
    <w:rsid w:val="0089283C"/>
    <w:rsid w:val="00961532"/>
    <w:rsid w:val="00B0332E"/>
    <w:rsid w:val="00CE6550"/>
    <w:rsid w:val="00F1378F"/>
    <w:rsid w:val="00F573DF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912D"/>
  <w15:docId w15:val="{2C703882-D725-6741-BB0C-BDBD4BD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Ronti</cp:lastModifiedBy>
  <cp:revision>10</cp:revision>
  <dcterms:created xsi:type="dcterms:W3CDTF">2021-02-17T15:39:00Z</dcterms:created>
  <dcterms:modified xsi:type="dcterms:W3CDTF">2023-05-22T10:39:00Z</dcterms:modified>
</cp:coreProperties>
</file>